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Правовые акты РК по </w:t>
      </w:r>
      <w:r w:rsidRPr="00E76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COVID</w:t>
      </w:r>
      <w:r w:rsidRPr="00E76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-19</w:t>
      </w:r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anchor="sub_id=10" w:tooltip="Правовые акты РК по COVID-19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Медицинские, санитарно-гигиенические мероприятия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sub_id=20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Меры по стабилизации экономики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anchor="sub_id=30" w:tooltip="Правовые акты РК по COVID-19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 xml:space="preserve">Обеспечение </w:t>
        </w:r>
        <w:proofErr w:type="spellStart"/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продуктово</w:t>
        </w:r>
        <w:proofErr w:type="spellEnd"/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-бытовым набором отдельных категорий населения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sub_id=40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Поддержка населения и предпринимателей по займам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anchor="sub_id=50" w:tooltip="Правовые акты РК по COVID-19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Социальные выплаты на период чрезвычайного положения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sub_id=60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Регламенты работы государственных органов на период ЧП</w:t>
        </w:r>
      </w:hyperlink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anchor="sub_id=70" w:history="1">
        <w:r w:rsidRPr="00E76349">
          <w:rPr>
            <w:rFonts w:ascii="Times New Roman" w:eastAsia="Times New Roman" w:hAnsi="Times New Roman" w:cs="Times New Roman"/>
            <w:b/>
            <w:bCs/>
            <w:color w:val="000080"/>
            <w:sz w:val="24"/>
            <w:szCs w:val="24"/>
            <w:u w:val="single"/>
            <w:lang w:eastAsia="ru-RU"/>
          </w:rPr>
          <w:t>Общие вопросы</w:t>
        </w:r>
      </w:hyperlink>
      <w:bookmarkStart w:id="0" w:name="_GoBack"/>
      <w:bookmarkEnd w:id="0"/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6349" w:rsidRPr="00E76349" w:rsidRDefault="00E76349" w:rsidP="00E76349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455" w:type="pct"/>
        <w:tblInd w:w="-5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9296"/>
      </w:tblGrid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Медицинские, санитарно-гигиенические мероприятия</w:t>
            </w:r>
          </w:p>
        </w:tc>
      </w:tr>
      <w:tr w:rsidR="00E76349" w:rsidRPr="00E76349" w:rsidTr="00E76349">
        <w:trPr>
          <w:trHeight w:val="5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tooltip="Постановление Главного государственного санитарного врача Республики Казахстан от 28 марта 2020 года № 28 «О внесении изменений и дополнений в постановление Главного государственного санитарного врача Республики Казахстан № 26 от 22 марта 2020 года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Республики Казахстан от 28 марта 2020 года № 28 «О внесении изменений и дополнений в постановление Главного государственного санитарного врача Республики Казахстан № 26 от 22 марта 2020 года» 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8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ooltip="Постановление Главного государственного санитарного врача Акмолинской области от 30 марта 2020 года № 15 «О введении режима карантина на территории Акмолинской области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Акмолинской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30 марта 2020 года № 15 «О введении режима карантина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Акмолинской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области»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90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tooltip="Постановление Главного государственного санитарного врача города Шымкент от 31 марта 2020 года № 8 «О введении ограничительных мер в городе Шымкент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города Шымкент от 31 марта 2020 года № 8 «О введении ограничительных мер в городе Шымкент» 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121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ooltip="Постановление и.о. Главного государственного санитарного врача Восточно-Казахстанской области от 30 марта 2020 года № 2 «О введении ограничительных мероприятий по недопущению распространения коронавирусной инфекции (COVID-19) на территории Восточно-Казахстанской области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и.о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. Главного государственного санитарного врача Восточно-Казахстанской области от 30 марта 2020 года № 2 «О введении ограничительных мероприятий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(COVID-19) на территории Восточно-Казахстанской области»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96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Протокол заседания Оперативного Штаба по обеспечению режима чрезвычайного положения при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акимате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города Алматы от 31 марта 2020 года № 8 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11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ooltip="Постановление Главного государственного санитарного врача Северо-Казахстанской области от 30 марта 2020 года № 6 «О мерах по обеспечению безопасности населения в соответствии с Указом Президента Республики Казахстан от 15 марта 2020 года № 285 «О введении чрезвычайного положения в Республике Казахстан» на территории Северо-Казахстанской области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Северо-Казахстанской области от 30 марта 2020 года № 6 О мерах по обеспечению безопасности населения в соответствии с Указом Президента Республики Казахстан от 15 марта 2020 года № 285 «О введении чрезвычайного положения в Республике Казахстан» на территории Северо-Казахстанской области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103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tooltip="Постановление Главного государственного санитарного врача Костанайской области от 29 марта 2020 года № 4 «Об усилении мер по обеспечению безопасности населения Костанайской области в рамках исполнения Указа Президента Республики Казахстан «О введении чрезвычайного положения в РК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Костанайской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29 марта 2020 года № 4 Об усилении мер по обеспечению безопасности населения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Костанайской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в рамках исполнения Указа Президента Республики Казахстан «О введении чрезвычайного положения в РК»</w:t>
              </w:r>
            </w:hyperlink>
          </w:p>
        </w:tc>
      </w:tr>
      <w:tr w:rsidR="00E76349" w:rsidRPr="00E76349" w:rsidTr="00E76349">
        <w:trPr>
          <w:trHeight w:val="118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Алматинской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30 марта 2020 года № 4 Об усилении ограничительных мер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Алматинской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</w:t>
              </w:r>
            </w:hyperlink>
            <w:r w:rsidRPr="00E7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rPr>
          <w:trHeight w:val="750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О введении ограничительных мер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Жамбылской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(30 марта 2020 года) </w:t>
              </w:r>
            </w:hyperlink>
          </w:p>
        </w:tc>
      </w:tr>
      <w:tr w:rsidR="00E76349" w:rsidRPr="00E76349" w:rsidTr="00E76349">
        <w:trPr>
          <w:trHeight w:val="91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Атырауской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29 марта 2020 года № 8 «О введении дополнительных ограничительных мер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Атырауской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с особыми условиями хозяйственной и (или) иной деятельности и жизни населения»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Карагандинской области от 29 марта 2020 года № 8 «О введении карантина на территории городов Караганды, Абая, Сарани, Темиртау, Шахтинска»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Решение Оперативного штаба по предотвращению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на территории карантинной зоны по городу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-Султан от 28 марта 2020 года № 6 «О мерах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(COVID-19) на территории города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tooltip="Постановление Главного государственного санитарного врача Западно-Казахстанской области от 19 марта 2020 года № 1-ПГВр «Об усилении мер по предупреждению завоза и распространения новой коронавирусной инфекции (COVID-2019) на территории Западно-Казахстанской области» (утратило силу)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gram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Западно-Казахстанской</w:t>
              </w:r>
              <w:proofErr w:type="gram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28 марта 2020 года № 3-ПГВр «Об усилении мер по предупреждению завоза и распространения новой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(COVID-2019) на территории Западно-Казахстанской области» (с изменениями от 29.03.2020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tooltip="Протокол заседания Оперативного штаба по обеспечению режима чрезвычайного положения при акимате г. Алматы от 27 марта 2020 года № 6 «О введении дополнительных мер по усилению режима карантина в городе Алматы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Протокол заседания Оперативного штаба по обеспечению режима чрезвычайного положения при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акимате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г. Алматы от 27 марта 2020 года № 6 «О введении дополнительных мер по усилению режима карантина в городе Алматы»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Мангистауской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27 марта 2020 года № 6-ПГСВ «Об усилении противоэпидемических мер на объектах, определенных местными исполнительными органами на время чрезвычайного положения по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Мангистауской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Письмо Департамента юстиции города Алматы от 27 марта 2020 года № И-3614-19 «О приостановлении деятельности нотариусов г. Алматы»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Совместный приказ Председателя Национального Банка Республики Казахстан от 27 марта 2020 года № 88 и Председателя Агентства Республики Казахстан по регулированию и развитию финансового рынка от 27 марта 2020 года № 169 «О режиме работы субъектов финансового рынка»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Карагандинской области от 27 марта 2020 года № 6-қ «О дальнейших мерах по предупреждению завоза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города Шымкент от 27 марта 2020 года № 6 «О мерах по обеспечению безопасности населения города Шымкент»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района имени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Казыбек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би города Караганды от 27 марта 2020 года № 11 «О дальнейших мерах по предупреждению завоза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Мангистауской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27 марта 2020 года № 5-ПГСВ «О мерях по обеспечению безопасности населения Республики </w:t>
              </w:r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lastRenderedPageBreak/>
                <w:t xml:space="preserve">Казахстан в соответствии с Указом Президента Республики Казахстан «О введении чрезвычайного положения в РК»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Мангистауской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Решение Оперативного штаба по предотвращению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по городу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-Султан от 26 марта 2020 года № 5 «О дополнительных мерах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(COVID-19) на территории города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города Алматы от 26 марта 2020 года «Об усилении режима карантина на территории города Алматы»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Приказ Министра труда и социальной защиты населения Республики Казахстан от 25 марта 2020 года № 109 «О некоторых вопросах оказания государственных услуг в социально-трудовой сфере и обеспечения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продуктово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-бытовым набором некоторых категорий населения на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Памятка по пропускной системе города Алматы (выезд/въезд из/в город) (утверждена Оперативным штабом по обеспечению режима чрезвычайного положения при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акимате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города Алматы, 21 марта 2020 года)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Республики Казахстан от 22 марта 2020 года № 26-ПГВр «О мерах по обеспечению безопасности населения Республики Казахстан в соответствии с Указом Президента Республики Казахстан «О введении чрезвычайного положения в РК» (с изменениями и дополнениями от 26.03.2020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Клинический протокол диагностики и лечения «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Коронавирусная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инфекция - COVID-19» (одобрен Объединенной комиссией по качеству медицинских услуг Министерства здравоохранения Республики Казахстан от 20 марта 2020 года протокол № 88)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Жамбылской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20 марта 2020 года № 2 «О проведении санитарно-противоэпидемических и санитарно-профилактических мероприятий»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Алматинской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20 марта 2020 года № 3 «О недопущения завоза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от карантинной зоны в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Алматинскую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область»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Акмолинской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19 марта 2020 года № 6 «Об усилении мер по предупреждению завоза и распространения новой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(COVID-2019) на территории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Акмолинской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Решение Руководителя ликвидации чрезвычайной ситуации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-Султана от 19 марта 2020 года № 1 «О мерах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(COVID-19) на территории города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заместителя Главного государственного санитарного врача Павлодарской области от 19 марта 2020 года № 1 «О проведении санитарно-противоэпидемических и санитарно-профилактических мероприятий»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</w:t>
              </w:r>
              <w:proofErr w:type="gram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Западно-Казахстанской</w:t>
              </w:r>
              <w:proofErr w:type="gram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области от 19 марта 2020 года № 1-ПГВр «Об усилении мер по предупреждению завоза и распространения новой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(COVID-2019) на территории Западно-Казахстанской области»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Карагандинской области от 19 марта 2020 года № 4-Қ «О дальнейших мерах по предупреждению завоза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области»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города Шымкент от 19 марта 2020 года № 3 «Об усилении санитарно-противоэпидемических и санитарно-профилактических мероприятий»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и.о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. Главного государственного санитарного врача города Алматы от 18 марта 2020 года № 8 «О введении режима карантина на территории г. Алматы»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заместителя Главного государственного санитарного врача города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-Султан от 17 марта 2020 года «О введении на территории города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 ограничительных мероприятий, в том числе карантина с особыми условиями хозяйственной и (или) иной деятельности и жизни населения»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Совместный приказ Министра торговли и интеграции Республики Казахстан от 17 марта 2020 года № 53-НҚ и Министра здравоохранения Республики Казахстан от 18 марта 2020 года № 169 «Об утверждении Рекомендаций по функционированию объектов торговли на период действия Указа Президента Республики Казахстан от 15 марта 2020 года № 285 «О введении чрезвычайного положения в Республике Казахстан» (с изменениями по состоянию на 22.03.2020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Письмо Председателя Республиканской коллегии адвокатов от 17 марта 2020 года № 01-06/136 «В связи с введением Главой государства чрезвычайного положения в республике из-за пандемии нового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COVID-19»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Северо-Казахстанской области от 16 марта 2020 года № 3 «О проведении санитарно-противоэпидемических и санитарно-профилактических мероприятий»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Письмо Верховного Суда Республики Казахстан от 16 марта 2020 года № 6001-20-3-1-7/75 «В рамках мер противодействия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COVID-19 и усиленного режима для обеспечения безопасности»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Главного государственного санитарного врача Республики Казахстан от 16 марта 2020 года № 25-ПГВр «О мерах по обеспечению безопасности населения Республики Казахстан в соответствии с Указом Президента Республики Казахстан «О введении чрезвычайного положения в РК»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Указ Президента Республики Казахстан от 15 марта 2020 года № 285 «О введении чрезвычайного положения в Республике Казахстан»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Приказ Министра образования и науки Республики Казахстан от 14 марта 2020 года № 108 «Об усилении мер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COVID-19 в организациях образования, организациях для детей-сирот и детей, оставшихся без попечения родителей, на период пандемии»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Республики Казахстан от 14 марта 2020 года № 23-ПГВр «О введении дополнительных мер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Казахстан»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Приказ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и.о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. Председателя Правления «Национальная компания «КазМунайГаз» от 13 марта 2020 года № 72 «Об усилении мер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среди работников АО НК «КазМунайГаз»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Распоряжение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и.о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. Председателя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Алматинского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городского суда от 12 марта 2020 года № 7599-20-7-4/96 «О соблюдении санитарно-профилактических мер в судах города Алматы»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Республики Казахстан от 12 марта 2020 года № 19-ПГВр «Об усилении мер по недопущению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Республики Казахстан от 12 марта 2020 года № 20-ПГВр «Об усилении мер по недопущению завоза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 на период пандемии»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Республики Казахстан от 4 марта 2020 года № 12-ПГВр «О дальнейшем усилении мер профилактики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Казахстан» (с изменениями по состоянию на 14.03.2020 г.)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Письмо Министерства культуры и спорта Республики Казахстан от 2 марта 2020 года № 11-01-14/694-И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Республики Казахстан от 25 февраля 2020 года № 9-ПГВр «О дальнейшем усилении мер профилактики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Казахстан» (по состоянию на 1 марта 2020 года)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Памятка по мероприятиям, вводимым с 20 февраля 2020 года на основании Постановления Главного государственного санитарного врача РК от 17 февраля 2020 года, с целью профилактики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(COVID-19) (20.02.2020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Постановление Главного государственного санитарного врача Комитета контроля качества и безопасности товаров и услуг Министерства здравоохранения Республики Казахстан от 17 февраля 2020 года № 5-ПГВр «О дальнейшем усилении мер профилактики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в Республике Казахстан»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Режим, применяемый в отношении лиц, совершающих поездки с симптомами заболевания, в пунктах пропуска - международных аэропортах, морских портах и наземных пунктах пропуска через государственную границу - в связи со вспышкой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COVID-19 (Временное руководство ВОЗ, 16 февраля 2020 года)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Уход на дому за пациентами с легкой формой заболевания, предположительно вызванного новым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(COVID-19) и тактика ведения контактных лиц (Временное руководство ВОЗ, 4 февраля 2020 года)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Временные рекомендации «Глобальный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эпиднадзор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за случаями инфекции человека, вызванной новым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(2019-nCoV)» (ВОЗ, 31 января 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Рекомендации по применению масок среди населения, в условиях ухода за заболевшим на дому и при оказании медицинской помощи в контексте вспышки нового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коронавируса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(2019-нКоВ) (Временное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руководствоВОЗ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, 29 января 2020 года)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Распоряжение Премьер-Министра Республики Казахстан от 29 января 2020 года № 14-р «О мерах по недопущению возникновения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на территории Республики Казахстан»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Клиническое ведение тяжелой острой респираторной инфекции при подозрении на новую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коронавирусную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(2019-nCoV) инфекцию (Временные рекомендации ВОЗ, 28 января 2020 года)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Распоряжение Премьер-Министра Республики Казахстан от 27 января 2020 года № 10-р «О мерах по недопущению возникновения и распространения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коронавирусной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инфекции на территории Республики Казахстан» (с изменениями от 14.02.2020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Временное руководство «Обеспечение готовности и меры реагирования в области информирования о рисках и взаимодействия с местными сообществами (ИРВС) в связи со вспышкой инфекции, вызванной новым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2019 г. (2019-nCoV)» (ВОЗ, 26 января 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Временные рекомендации «Лабораторное тестирование при подозрении на заражение человека новым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коронавирусом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2019 г. (2019-nCoV)» (ВОЗ, 17 января 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Заместителя Главного государственного санитарного врача Комитета контроля качества и безопасности товаров и услуг Министерства здравоохранения Республики Казахстан от 6 января 2020 года № 1-ПГВр «Об усилении санитарно-противоэпидемических и санитарно-профилактических мероприятий по предупреждению завоза и распространения пневмонии неустановленной этиологии на территории Республики Казахстан» (утратило силу)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Меры по стабилизации экономики</w:t>
            </w:r>
          </w:p>
        </w:tc>
      </w:tr>
      <w:tr w:rsidR="00E76349" w:rsidRPr="00E76349" w:rsidTr="00E76349">
        <w:trPr>
          <w:trHeight w:val="11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>Постановление Правительства Республики Казахстан от 21 марта 2020 года № 133 «Об утверждении порядка установления предельных цен на продовольственные и другие товары, необходимые для бесперебойного жизнеобеспечения населения и экономики Республики Казахстан»</w:t>
            </w:r>
          </w:p>
        </w:tc>
      </w:tr>
      <w:tr w:rsidR="00E76349" w:rsidRPr="00E76349" w:rsidTr="00E76349">
        <w:trPr>
          <w:trHeight w:val="82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Правительства Республики Казахстан от 27 марта 2020 года № 141 «О мерах по реализации Указа Президента Республики Казахстан от 16 марта 2020 года № 287 «О дальнейших мерах по стабилизации экономики» по вопросам налоговой политики»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Правления Агентства Республики Казахстан по регулированию и развитию финансового рынка от 22 марта 2020 года № 17 «О мерах поддержки населения и субъектов предпринимательства в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Приказ Министра сельского хозяйства Республики Казахстан от 22 марта 2020 года № 103 «О введении запрета на вывоз отдельных товаров с территории Республики Казахстан в третьи страны»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Правительства Республики Казахстан от 20 марта 2020 года № 126 «О мерах по реализации Указа Президента Республики Казахстан от 16 марта 2020 года № 287 «О дальнейших мерах по стабилизации экономики»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Правительства Республики Казахстан от 20 марта 2020 года № 127 «Об определении специального порядка государственных закупок»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Правления Национального Банка Республики Казахстан от 19 марта 2020 года № 39 «Об утверждении Программы льготного кредитования субъектов малого и среднего предпринимательства»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lastRenderedPageBreak/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Совместный приказ Министра торговли и интеграции Республики Казахстан от 17 марта 2020 года № 53-НҚ и Министра здравоохранения Республики Казахстан от 18 марта 2020 года № 169 «Об утверждении Рекомендаций по функционированию объектов торговли на период действия Указа Президента Республики Казахстан от 15 марта 2020 года № 285 «О введении чрезвычайного положения в Республике Казахстан» (с изменениями по состоянию на 22.03.2020 г.)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Указ Президента Республики Казахстан от 16 марта 2020 года № 287 «О дальнейших мерах по стабилизации экономики»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Указ Президента Республики Казахстан от 16 марта 2020 года № 286 «О мерах по обеспечению социально-экономической стабильности»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Указ Президента Республики Казахстан от 15 марта 2020 года № 285 «О введении чрезвычайного положения в Республике Казахстан»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продуктово</w:t>
            </w:r>
            <w:proofErr w:type="spellEnd"/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-бытовым набором отдельных категорий населения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Приказ Министра труда и социальной защиты населения Республики Казахстан от 25 марта 2020 года № 109 «О некоторых вопросах оказания государственных услуг в социально-трудовой сфере и обеспечения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продуктово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-бытовым набором некоторых категорий населения на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Поддержка населения и предпринимателей по займам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tooltip="Приказ Председателя Агентства Республики Казахстан по регулированию и развитию финансового рынка от 26 марта 2020 года № 167 «Об утверждении Порядка приостановления выплат сумм основного долга и вознаграждения по займам населения, малого и среднего бизнеса, пострадавших в результате введения чрезвычайного положения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Приказ Председателя Агентства Республики Казахстан по регулированию и развитию финансового рынка от 26 марта 2020 года № 167 «Об утверждении Порядка приостановления выплат сумм основного долга и вознаграждения по займам населения, малого и среднего бизнеса, пострадавших в результате введения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Постановление Правления Агентства Республики Казахстан по регулированию и развитию финансового рынка от 22 марта 2020 года № 17 «О мерах поддержки населения и субъектов предпринимательства в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выплаты на период чрезвычайного положения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Кому и как получить социальную выплату в размере 42 500?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tooltip="Приказ Министра труда и социальной защиты населения Республики Казахстан от 26 марта 2020 года № 110 «Об утверждении Правил осуществления социальной выплаты участникам системы обязательного социального страхования и физическим лицам, получающим доходы по договорам гражданско-правового характера, предметом которых является выполнение работ (оказание услуг), за которых налоговыми агентами уплачены обязательные пенсионные взносы на период чрезвычайного положения» (с изменениями от 29.03.2020 г.)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Приказ Министра труда и социальной защиты населения Республики Казахстан от 26 марта 2020 года № 110 «Об утверждении Правил осуществления социальной выплаты участникам системы обязательного социального страхования на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Регламенты работы государственных органов на период ЧП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Письмо Комитета государственных доходов Министерства финансов Республики Казахстан от 27 марта 2020 года № КГД-001-КГ/50-И «Регламент обслуживания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услугополучателей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в Управлениях государственных доходов и Департаментах государственных доходов по областям, гг.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-Султан, Алматы и Шымкент в период действия чрезвычайного положения в Республике Казахстан»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1" w:tooltip="Приказ Министра труда и социальной защиты населения Республики Казахстан от 25 марта 2020 года № 109 «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»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Приказ Министра труда и социальной защиты населения Республики Казахстан от 25 марта 2020 года № 109 «О некоторых вопросах оказания государственных услуг в социально-трудовой сфере </w:t>
              </w:r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lastRenderedPageBreak/>
                <w:t xml:space="preserve">и обеспечения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продуктово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-бытовым набором некоторых категорий населения на период чрезвычайного положения»</w:t>
              </w:r>
            </w:hyperlink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вопросы</w:t>
            </w:r>
          </w:p>
        </w:tc>
      </w:tr>
      <w:tr w:rsidR="00E76349" w:rsidRPr="00E76349" w:rsidTr="00E76349">
        <w:trPr>
          <w:trHeight w:val="8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 xml:space="preserve">Заявление Главы государства </w:t>
            </w:r>
            <w:proofErr w:type="spellStart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>Касым-Жомарта</w:t>
            </w:r>
            <w:proofErr w:type="spellEnd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>Токаева</w:t>
            </w:r>
            <w:proofErr w:type="spellEnd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 xml:space="preserve"> (г. </w:t>
            </w:r>
            <w:proofErr w:type="spellStart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>Нур</w:t>
            </w:r>
            <w:proofErr w:type="spellEnd"/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u w:val="single"/>
                <w:lang w:eastAsia="ru-RU"/>
              </w:rPr>
              <w:t>-Султан, 31 марта 2020 года)</w:t>
            </w:r>
          </w:p>
        </w:tc>
      </w:tr>
      <w:tr w:rsidR="00E76349" w:rsidRPr="00E76349" w:rsidTr="00E76349">
        <w:trPr>
          <w:trHeight w:val="855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Выступление Президента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Касым-Жомарта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Токаева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 xml:space="preserve"> на заседании Государственной комиссии по чрезвычайному положению (</w:t>
              </w:r>
              <w:proofErr w:type="spellStart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Нур</w:t>
              </w:r>
              <w:proofErr w:type="spellEnd"/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-Султан, 23 марта 2020 года)</w:t>
              </w:r>
            </w:hyperlink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</w:tr>
      <w:tr w:rsidR="00E76349" w:rsidRPr="00E76349" w:rsidTr="00E76349"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Pr="00E7634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ru-RU"/>
                </w:rPr>
                <w:t>Указ Президента Республики Казахстан от 15 марта 2020 года № 285 «О введении чрезвычайного положения в Республике Казахстан»</w:t>
              </w:r>
            </w:hyperlink>
          </w:p>
        </w:tc>
      </w:tr>
      <w:tr w:rsidR="00E76349" w:rsidRPr="00E76349" w:rsidTr="00E76349">
        <w:tc>
          <w:tcPr>
            <w:tcW w:w="44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6349" w:rsidRPr="00E76349" w:rsidRDefault="00E76349" w:rsidP="00E7634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63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C194D" w:rsidRDefault="00E76349"/>
    <w:sectPr w:rsidR="002C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49"/>
    <w:rsid w:val="003271D8"/>
    <w:rsid w:val="00B74B46"/>
    <w:rsid w:val="00E7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4F13F-E206-466A-AC6A-F8F4FE62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7482181" TargetMode="External"/><Relationship Id="rId18" Type="http://schemas.openxmlformats.org/officeDocument/2006/relationships/hyperlink" Target="https://online.zakon.kz/Document/?doc_id=39777036" TargetMode="External"/><Relationship Id="rId26" Type="http://schemas.openxmlformats.org/officeDocument/2006/relationships/hyperlink" Target="https://online.zakon.kz/Document/?doc_id=34962090" TargetMode="External"/><Relationship Id="rId39" Type="http://schemas.openxmlformats.org/officeDocument/2006/relationships/hyperlink" Target="https://online.zakon.kz/Document/?doc_id=36837540" TargetMode="External"/><Relationship Id="rId21" Type="http://schemas.openxmlformats.org/officeDocument/2006/relationships/hyperlink" Target="https://online.zakon.kz/Document/?doc_id=37857677" TargetMode="External"/><Relationship Id="rId34" Type="http://schemas.openxmlformats.org/officeDocument/2006/relationships/hyperlink" Target="https://online.zakon.kz/Document/?doc_id=36761988" TargetMode="External"/><Relationship Id="rId42" Type="http://schemas.openxmlformats.org/officeDocument/2006/relationships/hyperlink" Target="https://online.zakon.kz/Document/?doc_id=36139020" TargetMode="External"/><Relationship Id="rId47" Type="http://schemas.openxmlformats.org/officeDocument/2006/relationships/hyperlink" Target="https://online.zakon.kz/Document/?doc_id=38023344" TargetMode="External"/><Relationship Id="rId50" Type="http://schemas.openxmlformats.org/officeDocument/2006/relationships/hyperlink" Target="https://online.zakon.kz/Document/?doc_id=33397256" TargetMode="External"/><Relationship Id="rId55" Type="http://schemas.openxmlformats.org/officeDocument/2006/relationships/hyperlink" Target="https://online.zakon.kz/Document/?doc_id=32643519" TargetMode="External"/><Relationship Id="rId63" Type="http://schemas.openxmlformats.org/officeDocument/2006/relationships/hyperlink" Target="https://online.zakon.kz/Document/?doc_id=32800805" TargetMode="External"/><Relationship Id="rId68" Type="http://schemas.openxmlformats.org/officeDocument/2006/relationships/hyperlink" Target="https://online.zakon.kz/Document/?doc_id=36609064" TargetMode="External"/><Relationship Id="rId76" Type="http://schemas.openxmlformats.org/officeDocument/2006/relationships/hyperlink" Target="https://online.zakon.kz/Document/?doc_id=34832696" TargetMode="External"/><Relationship Id="rId84" Type="http://schemas.openxmlformats.org/officeDocument/2006/relationships/hyperlink" Target="https://online.zakon.kz/Document/?doc_id=32648341" TargetMode="External"/><Relationship Id="rId89" Type="http://schemas.openxmlformats.org/officeDocument/2006/relationships/hyperlink" Target="https://online.zakon.kz/Document/?doc_id=35672125" TargetMode="External"/><Relationship Id="rId7" Type="http://schemas.openxmlformats.org/officeDocument/2006/relationships/hyperlink" Target="https://online.zakon.kz/Document/?doc_id=34019096" TargetMode="External"/><Relationship Id="rId71" Type="http://schemas.openxmlformats.org/officeDocument/2006/relationships/hyperlink" Target="https://online.zakon.kz/Document/?doc_id=39893978" TargetMode="External"/><Relationship Id="rId92" Type="http://schemas.openxmlformats.org/officeDocument/2006/relationships/hyperlink" Target="https://online.zakon.kz/Document/?doc_id=344340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31790228" TargetMode="External"/><Relationship Id="rId29" Type="http://schemas.openxmlformats.org/officeDocument/2006/relationships/hyperlink" Target="https://online.zakon.kz/Document/?doc_id=33862164" TargetMode="External"/><Relationship Id="rId11" Type="http://schemas.openxmlformats.org/officeDocument/2006/relationships/hyperlink" Target="https://online.zakon.kz/Document/?doc_id=35429894" TargetMode="External"/><Relationship Id="rId24" Type="http://schemas.openxmlformats.org/officeDocument/2006/relationships/hyperlink" Target="https://online.zakon.kz/Document/?doc_id=32963977" TargetMode="External"/><Relationship Id="rId32" Type="http://schemas.openxmlformats.org/officeDocument/2006/relationships/hyperlink" Target="https://online.zakon.kz/Document/?doc_id=31960873" TargetMode="External"/><Relationship Id="rId37" Type="http://schemas.openxmlformats.org/officeDocument/2006/relationships/hyperlink" Target="https://online.zakon.kz/Document/?doc_id=35690987" TargetMode="External"/><Relationship Id="rId40" Type="http://schemas.openxmlformats.org/officeDocument/2006/relationships/hyperlink" Target="https://online.zakon.kz/Document/?doc_id=36012787" TargetMode="External"/><Relationship Id="rId45" Type="http://schemas.openxmlformats.org/officeDocument/2006/relationships/hyperlink" Target="https://online.zakon.kz/Document/?doc_id=37403958" TargetMode="External"/><Relationship Id="rId53" Type="http://schemas.openxmlformats.org/officeDocument/2006/relationships/hyperlink" Target="https://online.zakon.kz/Document/?doc_id=32648341" TargetMode="External"/><Relationship Id="rId58" Type="http://schemas.openxmlformats.org/officeDocument/2006/relationships/hyperlink" Target="https://online.zakon.kz/Document/?doc_id=39593175" TargetMode="External"/><Relationship Id="rId66" Type="http://schemas.openxmlformats.org/officeDocument/2006/relationships/hyperlink" Target="https://online.zakon.kz/Document/?doc_id=31704425" TargetMode="External"/><Relationship Id="rId74" Type="http://schemas.openxmlformats.org/officeDocument/2006/relationships/hyperlink" Target="https://online.zakon.kz/Document/?doc_id=33119912" TargetMode="External"/><Relationship Id="rId79" Type="http://schemas.openxmlformats.org/officeDocument/2006/relationships/hyperlink" Target="https://online.zakon.kz/Document/?doc_id=38908790" TargetMode="External"/><Relationship Id="rId87" Type="http://schemas.openxmlformats.org/officeDocument/2006/relationships/hyperlink" Target="https://online.zakon.kz/Document/?doc_id=34832696" TargetMode="External"/><Relationship Id="rId5" Type="http://schemas.openxmlformats.org/officeDocument/2006/relationships/hyperlink" Target="https://online.zakon.kz/Document/?doc_id=34019096" TargetMode="External"/><Relationship Id="rId61" Type="http://schemas.openxmlformats.org/officeDocument/2006/relationships/hyperlink" Target="https://online.zakon.kz/Document/?doc_id=32064191" TargetMode="External"/><Relationship Id="rId82" Type="http://schemas.openxmlformats.org/officeDocument/2006/relationships/hyperlink" Target="https://online.zakon.kz/Document/?doc_id=33488967" TargetMode="External"/><Relationship Id="rId90" Type="http://schemas.openxmlformats.org/officeDocument/2006/relationships/hyperlink" Target="https://online.zakon.kz/Document/?doc_id=37211744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online.zakon.kz/Document/?doc_id=36806845" TargetMode="External"/><Relationship Id="rId14" Type="http://schemas.openxmlformats.org/officeDocument/2006/relationships/hyperlink" Target="https://online.zakon.kz/Document/?doc_id=35989591" TargetMode="External"/><Relationship Id="rId22" Type="http://schemas.openxmlformats.org/officeDocument/2006/relationships/hyperlink" Target="https://online.zakon.kz/Document/?doc_id=36361941" TargetMode="External"/><Relationship Id="rId27" Type="http://schemas.openxmlformats.org/officeDocument/2006/relationships/hyperlink" Target="https://online.zakon.kz/Document/?doc_id=39605450" TargetMode="External"/><Relationship Id="rId30" Type="http://schemas.openxmlformats.org/officeDocument/2006/relationships/hyperlink" Target="https://online.zakon.kz/Document/?doc_id=36514946" TargetMode="External"/><Relationship Id="rId35" Type="http://schemas.openxmlformats.org/officeDocument/2006/relationships/hyperlink" Target="https://online.zakon.kz/Document/?doc_id=38231315" TargetMode="External"/><Relationship Id="rId43" Type="http://schemas.openxmlformats.org/officeDocument/2006/relationships/hyperlink" Target="https://online.zakon.kz/Document/?doc_id=32373796" TargetMode="External"/><Relationship Id="rId48" Type="http://schemas.openxmlformats.org/officeDocument/2006/relationships/hyperlink" Target="https://online.zakon.kz/Document/?doc_id=32299104" TargetMode="External"/><Relationship Id="rId56" Type="http://schemas.openxmlformats.org/officeDocument/2006/relationships/hyperlink" Target="https://online.zakon.kz/Document/?doc_id=32533133" TargetMode="External"/><Relationship Id="rId64" Type="http://schemas.openxmlformats.org/officeDocument/2006/relationships/hyperlink" Target="https://online.zakon.kz/Document/?doc_id=36190779" TargetMode="External"/><Relationship Id="rId69" Type="http://schemas.openxmlformats.org/officeDocument/2006/relationships/hyperlink" Target="https://online.zakon.kz/Document/?doc_id=32031789" TargetMode="External"/><Relationship Id="rId77" Type="http://schemas.openxmlformats.org/officeDocument/2006/relationships/hyperlink" Target="https://online.zakon.kz/Document/?doc_id=35410193" TargetMode="External"/><Relationship Id="rId8" Type="http://schemas.openxmlformats.org/officeDocument/2006/relationships/hyperlink" Target="https://online.zakon.kz/Document/?doc_id=34019096" TargetMode="External"/><Relationship Id="rId51" Type="http://schemas.openxmlformats.org/officeDocument/2006/relationships/hyperlink" Target="https://online.zakon.kz/Document/?doc_id=31876429" TargetMode="External"/><Relationship Id="rId72" Type="http://schemas.openxmlformats.org/officeDocument/2006/relationships/hyperlink" Target="https://online.zakon.kz/Document/?doc_id=34207667" TargetMode="External"/><Relationship Id="rId80" Type="http://schemas.openxmlformats.org/officeDocument/2006/relationships/hyperlink" Target="https://online.zakon.kz/Document/?doc_id=33403283" TargetMode="External"/><Relationship Id="rId85" Type="http://schemas.openxmlformats.org/officeDocument/2006/relationships/hyperlink" Target="https://online.zakon.kz/Document/?doc_id=36761988" TargetMode="External"/><Relationship Id="rId93" Type="http://schemas.openxmlformats.org/officeDocument/2006/relationships/hyperlink" Target="https://online.zakon.kz/Document/?doc_id=326483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nline.zakon.kz/Document/?doc_id=33427278" TargetMode="External"/><Relationship Id="rId17" Type="http://schemas.openxmlformats.org/officeDocument/2006/relationships/hyperlink" Target="https://online.zakon.kz/Document/?doc_id=31753711" TargetMode="External"/><Relationship Id="rId25" Type="http://schemas.openxmlformats.org/officeDocument/2006/relationships/hyperlink" Target="https://online.zakon.kz/Document/?doc_id=39118676" TargetMode="External"/><Relationship Id="rId33" Type="http://schemas.openxmlformats.org/officeDocument/2006/relationships/hyperlink" Target="https://online.zakon.kz/Document/?doc_id=33803609" TargetMode="External"/><Relationship Id="rId38" Type="http://schemas.openxmlformats.org/officeDocument/2006/relationships/hyperlink" Target="https://online.zakon.kz/Document/?doc_id=32923782" TargetMode="External"/><Relationship Id="rId46" Type="http://schemas.openxmlformats.org/officeDocument/2006/relationships/hyperlink" Target="https://online.zakon.kz/Document/?doc_id=39444973" TargetMode="External"/><Relationship Id="rId59" Type="http://schemas.openxmlformats.org/officeDocument/2006/relationships/hyperlink" Target="https://online.zakon.kz/Document/?doc_id=39485622" TargetMode="External"/><Relationship Id="rId67" Type="http://schemas.openxmlformats.org/officeDocument/2006/relationships/hyperlink" Target="https://online.zakon.kz/Document/?doc_id=33466553" TargetMode="External"/><Relationship Id="rId20" Type="http://schemas.openxmlformats.org/officeDocument/2006/relationships/hyperlink" Target="https://online.zakon.kz/Document/?doc_id=36725880" TargetMode="External"/><Relationship Id="rId41" Type="http://schemas.openxmlformats.org/officeDocument/2006/relationships/hyperlink" Target="https://online.zakon.kz/Document/?doc_id=35777147" TargetMode="External"/><Relationship Id="rId54" Type="http://schemas.openxmlformats.org/officeDocument/2006/relationships/hyperlink" Target="https://online.zakon.kz/Document/?doc_id=37834854" TargetMode="External"/><Relationship Id="rId62" Type="http://schemas.openxmlformats.org/officeDocument/2006/relationships/hyperlink" Target="https://online.zakon.kz/Document/?doc_id=34656844" TargetMode="External"/><Relationship Id="rId70" Type="http://schemas.openxmlformats.org/officeDocument/2006/relationships/hyperlink" Target="https://online.zakon.kz/Document/?doc_id=35238758" TargetMode="External"/><Relationship Id="rId75" Type="http://schemas.openxmlformats.org/officeDocument/2006/relationships/hyperlink" Target="https://online.zakon.kz/Document/?doc_id=33339772" TargetMode="External"/><Relationship Id="rId83" Type="http://schemas.openxmlformats.org/officeDocument/2006/relationships/hyperlink" Target="https://online.zakon.kz/Document/?doc_id=35552361" TargetMode="External"/><Relationship Id="rId88" Type="http://schemas.openxmlformats.org/officeDocument/2006/relationships/hyperlink" Target="https://online.zakon.kz/Document/?doc_id=32671474" TargetMode="External"/><Relationship Id="rId91" Type="http://schemas.openxmlformats.org/officeDocument/2006/relationships/hyperlink" Target="https://online.zakon.kz/Document/?doc_id=36761988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019096" TargetMode="External"/><Relationship Id="rId15" Type="http://schemas.openxmlformats.org/officeDocument/2006/relationships/hyperlink" Target="https://online.zakon.kz/Document/?doc_id=36601581" TargetMode="External"/><Relationship Id="rId23" Type="http://schemas.openxmlformats.org/officeDocument/2006/relationships/hyperlink" Target="https://online.zakon.kz/Document/?doc_id=32373796" TargetMode="External"/><Relationship Id="rId28" Type="http://schemas.openxmlformats.org/officeDocument/2006/relationships/hyperlink" Target="https://online.zakon.kz/Document/?doc_id=34252645" TargetMode="External"/><Relationship Id="rId36" Type="http://schemas.openxmlformats.org/officeDocument/2006/relationships/hyperlink" Target="https://online.zakon.kz/Document/?doc_id=37404546" TargetMode="External"/><Relationship Id="rId49" Type="http://schemas.openxmlformats.org/officeDocument/2006/relationships/hyperlink" Target="https://online.zakon.kz/Document/?doc_id=31918045" TargetMode="External"/><Relationship Id="rId57" Type="http://schemas.openxmlformats.org/officeDocument/2006/relationships/hyperlink" Target="https://online.zakon.kz/Document/?doc_id=34783841" TargetMode="External"/><Relationship Id="rId10" Type="http://schemas.openxmlformats.org/officeDocument/2006/relationships/hyperlink" Target="https://online.zakon.kz/Document/?doc_id=34019096" TargetMode="External"/><Relationship Id="rId31" Type="http://schemas.openxmlformats.org/officeDocument/2006/relationships/hyperlink" Target="https://online.zakon.kz/Document/?doc_id=37415766" TargetMode="External"/><Relationship Id="rId44" Type="http://schemas.openxmlformats.org/officeDocument/2006/relationships/hyperlink" Target="https://online.zakon.kz/Document/?doc_id=33001186" TargetMode="External"/><Relationship Id="rId52" Type="http://schemas.openxmlformats.org/officeDocument/2006/relationships/hyperlink" Target="https://online.zakon.kz/Document/?doc_id=31876429" TargetMode="External"/><Relationship Id="rId60" Type="http://schemas.openxmlformats.org/officeDocument/2006/relationships/hyperlink" Target="https://online.zakon.kz/Document/?doc_id=39741932" TargetMode="External"/><Relationship Id="rId65" Type="http://schemas.openxmlformats.org/officeDocument/2006/relationships/hyperlink" Target="https://online.zakon.kz/Document/?doc_id=34718933" TargetMode="External"/><Relationship Id="rId73" Type="http://schemas.openxmlformats.org/officeDocument/2006/relationships/hyperlink" Target="https://online.zakon.kz/Document/?doc_id=33909010" TargetMode="External"/><Relationship Id="rId78" Type="http://schemas.openxmlformats.org/officeDocument/2006/relationships/hyperlink" Target="https://online.zakon.kz/Document/?doc_id=33794232" TargetMode="External"/><Relationship Id="rId81" Type="http://schemas.openxmlformats.org/officeDocument/2006/relationships/hyperlink" Target="https://online.zakon.kz/Document/?doc_id=32299104" TargetMode="External"/><Relationship Id="rId86" Type="http://schemas.openxmlformats.org/officeDocument/2006/relationships/hyperlink" Target="https://online.zakon.kz/Document/?doc_id=35143595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s://online.zakon.kz/Document/?doc_id=34019096" TargetMode="External"/><Relationship Id="rId9" Type="http://schemas.openxmlformats.org/officeDocument/2006/relationships/hyperlink" Target="https://online.zakon.kz/Document/?doc_id=34019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4354</Words>
  <Characters>24822</Characters>
  <Application>Microsoft Office Word</Application>
  <DocSecurity>0</DocSecurity>
  <Lines>206</Lines>
  <Paragraphs>58</Paragraphs>
  <ScaleCrop>false</ScaleCrop>
  <Company/>
  <LinksUpToDate>false</LinksUpToDate>
  <CharactersWithSpaces>29118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Кудеринов</dc:creator>
  <cp:keywords/>
  <dc:description/>
  <cp:lastModifiedBy>Кудеринов</cp:lastModifiedBy>
  <cp:revision>1</cp:revision>
  <dcterms:created xsi:type="dcterms:W3CDTF">2020-04-01T08:04:00Z</dcterms:created>
  <dcterms:modified xsi:type="dcterms:W3CDTF">2020-04-01T08:06:00Z</dcterms:modified>
</cp:coreProperties>
</file>